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385"/>
        <w:gridCol w:w="1135"/>
        <w:gridCol w:w="2454"/>
        <w:gridCol w:w="412"/>
        <w:gridCol w:w="368"/>
        <w:gridCol w:w="864"/>
        <w:gridCol w:w="1355"/>
        <w:gridCol w:w="226"/>
        <w:gridCol w:w="42"/>
        <w:gridCol w:w="1454"/>
        <w:gridCol w:w="111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6C269C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6C269C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74E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علوم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6AB9" w:rsidP="006E6A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 xml:space="preserve"> تشریح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مبتنی بر جنین شناسی عمومی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B74E49">
              <w:rPr>
                <w:rFonts w:ascii="110_Besmellah_3(MRT)" w:eastAsia="Yu Gothic UI Light" w:hAnsi="110_Besmellah_3(MRT)" w:cs="_MRT_Khodkar"/>
                <w:b/>
                <w:bCs/>
                <w:color w:val="FFFFFF" w:themeColor="background1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B74E4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</w:t>
            </w:r>
            <w:r w:rsidRPr="00B74E49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 xml:space="preserve"> 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C269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ابوطالب</w:t>
            </w:r>
            <w:bookmarkStart w:id="0" w:name="_GoBack"/>
            <w:bookmarkEnd w:id="0"/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Behpour.y9@gmail.com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7A5254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9F70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گامت ها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لقاح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لانه گزینی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چرخه تخمدانی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هفته های اول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دوم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سوم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دوره رویانی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و جنینی </w:t>
            </w:r>
            <w:r w:rsidR="009F7065">
              <w:rPr>
                <w:rFonts w:asciiTheme="majorBidi" w:hAnsiTheme="majorBidi" w:cs="B Nazanin"/>
                <w:b/>
                <w:bCs/>
              </w:rPr>
              <w:t>,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>پرده های جنینی از جمله جفت</w:t>
            </w:r>
            <w:r w:rsidR="009F7065">
              <w:rPr>
                <w:rFonts w:asciiTheme="majorBidi" w:hAnsiTheme="majorBidi" w:cs="B Nazanin"/>
                <w:b/>
                <w:bCs/>
              </w:rPr>
              <w:t>,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ناهنجاریهای جنینی عوامل ایجاد کننده ان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و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روش های تشخیصی قبل از تولد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 لازم را بدست اورد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تا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تسلط لازم را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در معاینه روی بدن انسان جهت تشخیص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از حالت طبیعی بدست اورد و همچنین بتواند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کلیشه های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>سونو گرافی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7A5254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B2159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جنین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>نسان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بیاموزد. 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FA14AE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5254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B21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نحوه تشکیل عمومی ساختار جنین انسان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2159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2D1BB5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7A5254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B215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B2159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لانگمن و جزوات دوره های قبلی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B2159B" w:rsidP="00B2159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Embryology; define of general and special 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 xml:space="preserve">embryology,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gamatogenesis</w:t>
            </w:r>
            <w:proofErr w:type="spellEnd"/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649A6" w:rsidRPr="002D1BB5" w:rsidRDefault="00B2159B" w:rsidP="008A1D7E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First week of development; ovulation to implantation</w:t>
            </w:r>
          </w:p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74C9E" w:rsidRPr="002D1BB5" w:rsidRDefault="00174C9E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moll age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2D1BB5" w:rsidRDefault="004649A6" w:rsidP="00B2159B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B2159B">
              <w:rPr>
                <w:rFonts w:asciiTheme="majorBidi" w:hAnsiTheme="majorBidi" w:cs="B Nazanin"/>
                <w:b/>
                <w:bCs/>
              </w:rPr>
              <w:t xml:space="preserve">Second  week of development; </w:t>
            </w:r>
            <w:proofErr w:type="spellStart"/>
            <w:r w:rsidR="00B2159B">
              <w:rPr>
                <w:rFonts w:asciiTheme="majorBidi" w:hAnsiTheme="majorBidi" w:cs="B Nazanin"/>
                <w:b/>
                <w:bCs/>
              </w:rPr>
              <w:t>bilaminal</w:t>
            </w:r>
            <w:proofErr w:type="spellEnd"/>
            <w:r w:rsidR="00B2159B">
              <w:rPr>
                <w:rFonts w:asciiTheme="majorBidi" w:hAnsiTheme="majorBidi" w:cs="B Nazanin"/>
                <w:b/>
                <w:bCs/>
              </w:rPr>
              <w:t xml:space="preserve"> germ disc formation and gastrulation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2D1BB5" w:rsidRDefault="00B2159B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Third week of development; embryonic period derivatives of germinal layer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B2159B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Fetal</w:t>
            </w:r>
            <w:r w:rsidR="00FA14AE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>period;</w:t>
            </w:r>
            <w:r w:rsidR="00FA14AE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>mont</w:t>
            </w:r>
            <w:r w:rsidR="00FA14AE">
              <w:rPr>
                <w:rFonts w:asciiTheme="majorBidi" w:hAnsiTheme="majorBidi" w:cs="B Nazanin"/>
                <w:b/>
                <w:bCs/>
              </w:rPr>
              <w:t>h</w:t>
            </w:r>
            <w:r>
              <w:rPr>
                <w:rFonts w:asciiTheme="majorBidi" w:hAnsiTheme="majorBidi" w:cs="B Nazanin"/>
                <w:b/>
                <w:bCs/>
              </w:rPr>
              <w:t>ly changes congenital malformation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1201E" w:rsidRPr="002D1BB5" w:rsidRDefault="00676A88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2 hours </w:t>
            </w:r>
            <w:r w:rsidR="0081201E"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  <w:p w:rsidR="00174C9E" w:rsidRPr="002D1BB5" w:rsidRDefault="00174C9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FA14AE" w:rsidP="00B76A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Fetal membranes and formation of placenta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2D1BB5" w:rsidRDefault="00FA14AE" w:rsidP="001D46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congenital malformation</w:t>
            </w: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F5628" w:rsidRPr="002D1BB5" w:rsidRDefault="00FA14A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Prenatal diagnoses; ultra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sonography,amniocentesis,chorionic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villus  sampling, maternal serum screening </w:t>
            </w:r>
          </w:p>
          <w:p w:rsidR="00174C9E" w:rsidRPr="002D1BB5" w:rsidRDefault="00174C9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3E19C3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FA14AE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Animation of embryo development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B60E65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BD330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37494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40C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2D1BB5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2D1BB5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A5254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FA14AE" w:rsidRPr="002D1BB5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A14AE" w:rsidRPr="002D1BB5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P</w:t>
            </w:r>
            <w:r w:rsidR="00BE5A40">
              <w:rPr>
                <w:rFonts w:asciiTheme="majorBidi" w:hAnsiTheme="majorBidi" w:cs="B Nazanin"/>
                <w:b/>
                <w:bCs/>
              </w:rPr>
              <w:t>a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inting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96F22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2D1BB5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386996CA-FEF5-43F2-BE87-CFFEEC2ACD28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B57A837B-102C-4910-8131-71DFA0F4DFFD}"/>
    <w:embedBold r:id="rId3" w:subsetted="1" w:fontKey="{4C43A3AF-8239-4C43-9857-02EFED8091D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776A2A2E-CECA-439B-8FD4-FC2D28F1E795}"/>
    <w:embedBold r:id="rId5" w:fontKey="{6EA5DAB4-C697-4496-9646-83972F79062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0DE4AF84-849E-417E-B094-3BEDBB7BDF7B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739A4CC8-12A5-48F1-9443-D66726D160EF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art9956"/>
      </v:shape>
    </w:pict>
  </w:numPicBullet>
  <w:abstractNum w:abstractNumId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D73E7"/>
    <w:rsid w:val="00031B31"/>
    <w:rsid w:val="00085A59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5860"/>
    <w:rsid w:val="00222E4D"/>
    <w:rsid w:val="002620A9"/>
    <w:rsid w:val="00275A34"/>
    <w:rsid w:val="00296863"/>
    <w:rsid w:val="002D1BB5"/>
    <w:rsid w:val="002D745D"/>
    <w:rsid w:val="002F42BB"/>
    <w:rsid w:val="002F5972"/>
    <w:rsid w:val="003035FF"/>
    <w:rsid w:val="003069D0"/>
    <w:rsid w:val="00334708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649A6"/>
    <w:rsid w:val="00481D84"/>
    <w:rsid w:val="00496DB3"/>
    <w:rsid w:val="004D5DDB"/>
    <w:rsid w:val="004D6B3D"/>
    <w:rsid w:val="004E35D6"/>
    <w:rsid w:val="004E42EF"/>
    <w:rsid w:val="00522D5D"/>
    <w:rsid w:val="00542506"/>
    <w:rsid w:val="00551748"/>
    <w:rsid w:val="00554302"/>
    <w:rsid w:val="005953CA"/>
    <w:rsid w:val="005E7423"/>
    <w:rsid w:val="00626090"/>
    <w:rsid w:val="00644C24"/>
    <w:rsid w:val="006625E3"/>
    <w:rsid w:val="006669D5"/>
    <w:rsid w:val="00676A88"/>
    <w:rsid w:val="006B0CC2"/>
    <w:rsid w:val="006C269C"/>
    <w:rsid w:val="006C6D84"/>
    <w:rsid w:val="006E6AB9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F3791"/>
    <w:rsid w:val="00805DFE"/>
    <w:rsid w:val="0081201E"/>
    <w:rsid w:val="00812622"/>
    <w:rsid w:val="008173A6"/>
    <w:rsid w:val="00851198"/>
    <w:rsid w:val="008561C4"/>
    <w:rsid w:val="008745B8"/>
    <w:rsid w:val="008A1D7E"/>
    <w:rsid w:val="008A5FB0"/>
    <w:rsid w:val="008B527C"/>
    <w:rsid w:val="008C7428"/>
    <w:rsid w:val="008D4B49"/>
    <w:rsid w:val="00932C01"/>
    <w:rsid w:val="0093755E"/>
    <w:rsid w:val="00963F22"/>
    <w:rsid w:val="00996F22"/>
    <w:rsid w:val="009B4C01"/>
    <w:rsid w:val="009C093D"/>
    <w:rsid w:val="009F7065"/>
    <w:rsid w:val="00A26576"/>
    <w:rsid w:val="00A27A4A"/>
    <w:rsid w:val="00A345AB"/>
    <w:rsid w:val="00A44728"/>
    <w:rsid w:val="00A70DB5"/>
    <w:rsid w:val="00A85975"/>
    <w:rsid w:val="00A934D3"/>
    <w:rsid w:val="00A93719"/>
    <w:rsid w:val="00AA4C9D"/>
    <w:rsid w:val="00AD5B50"/>
    <w:rsid w:val="00B2159B"/>
    <w:rsid w:val="00B4264F"/>
    <w:rsid w:val="00B5420F"/>
    <w:rsid w:val="00B556FA"/>
    <w:rsid w:val="00B60E65"/>
    <w:rsid w:val="00B71788"/>
    <w:rsid w:val="00B74E49"/>
    <w:rsid w:val="00B76A82"/>
    <w:rsid w:val="00BB62DE"/>
    <w:rsid w:val="00BD330B"/>
    <w:rsid w:val="00BE5A40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D73E7"/>
    <w:rsid w:val="00DE2161"/>
    <w:rsid w:val="00DF5628"/>
    <w:rsid w:val="00E17F40"/>
    <w:rsid w:val="00E45D1E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4588E"/>
    <w:rsid w:val="00F62E99"/>
    <w:rsid w:val="00FA14AE"/>
    <w:rsid w:val="00FC233A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52BB871D-7B06-43F2-A6B4-BD8BA104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Microsoft account</cp:lastModifiedBy>
  <cp:revision>35</cp:revision>
  <cp:lastPrinted>2020-01-21T07:00:00Z</cp:lastPrinted>
  <dcterms:created xsi:type="dcterms:W3CDTF">2020-03-24T11:03:00Z</dcterms:created>
  <dcterms:modified xsi:type="dcterms:W3CDTF">2021-12-01T06:08:00Z</dcterms:modified>
</cp:coreProperties>
</file>